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F24" w:rsidRPr="004755D5" w:rsidRDefault="003F3F24" w:rsidP="003F3F24">
      <w:pPr>
        <w:ind w:left="-284"/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9</w:t>
      </w:r>
      <w:r>
        <w:rPr>
          <w:rFonts w:asciiTheme="minorHAnsi" w:hAnsiTheme="minorHAnsi" w:cstheme="minorHAnsi"/>
          <w:b/>
          <w:sz w:val="28"/>
          <w:szCs w:val="28"/>
          <w:lang w:val="ru-RU"/>
        </w:rPr>
        <w:t>1</w:t>
      </w:r>
    </w:p>
    <w:p w:rsidR="003F3F24" w:rsidRPr="0060694C" w:rsidRDefault="003F3F24" w:rsidP="003F3F2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3F3F24" w:rsidRPr="0060694C" w:rsidRDefault="003F3F24" w:rsidP="003F3F24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07</w:t>
      </w:r>
      <w:r w:rsidRPr="00317DCF">
        <w:rPr>
          <w:rFonts w:asciiTheme="minorHAnsi" w:hAnsiTheme="minorHAnsi" w:cstheme="minorHAnsi"/>
          <w:bCs/>
          <w:i/>
          <w:iCs/>
          <w:sz w:val="28"/>
          <w:szCs w:val="28"/>
        </w:rPr>
        <w:t>.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05.20.</w:t>
      </w:r>
    </w:p>
    <w:p w:rsidR="003F3F24" w:rsidRPr="0060694C" w:rsidRDefault="003F3F24" w:rsidP="003F3F24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11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.0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3F3F24" w:rsidRPr="0060694C" w:rsidRDefault="003F3F24" w:rsidP="003F3F24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Малий </w:t>
      </w:r>
      <w:r w:rsidRPr="0060694C">
        <w:rPr>
          <w:rFonts w:asciiTheme="minorHAnsi" w:hAnsiTheme="minorHAnsi" w:cstheme="minorHAnsi"/>
          <w:sz w:val="28"/>
          <w:szCs w:val="28"/>
        </w:rPr>
        <w:t>зал (</w:t>
      </w:r>
      <w:r>
        <w:rPr>
          <w:rFonts w:asciiTheme="minorHAnsi" w:hAnsiTheme="minorHAnsi" w:cstheme="minorHAnsi"/>
          <w:sz w:val="28"/>
          <w:szCs w:val="28"/>
        </w:rPr>
        <w:t>5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69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1"/>
      </w:tblGrid>
      <w:tr w:rsidR="003F3F24" w:rsidRPr="0060694C" w:rsidTr="00596721">
        <w:trPr>
          <w:trHeight w:val="1714"/>
        </w:trPr>
        <w:tc>
          <w:tcPr>
            <w:tcW w:w="3560" w:type="dxa"/>
            <w:hideMark/>
          </w:tcPr>
          <w:p w:rsidR="003F3F24" w:rsidRPr="00042218" w:rsidRDefault="003F3F24" w:rsidP="00596721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3F3F24" w:rsidRPr="00042218" w:rsidRDefault="003F3F24" w:rsidP="00596721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F3F24" w:rsidRPr="00042218" w:rsidRDefault="003F3F24" w:rsidP="00596721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F3F24" w:rsidRPr="00042218" w:rsidRDefault="003F3F24" w:rsidP="00596721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F3F24" w:rsidRPr="00042218" w:rsidRDefault="003F3F24" w:rsidP="00596721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F3F24" w:rsidRPr="00042218" w:rsidRDefault="003F3F24" w:rsidP="00596721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Відсутні:</w:t>
            </w:r>
          </w:p>
          <w:p w:rsidR="003F3F24" w:rsidRPr="00042218" w:rsidRDefault="003F3F24" w:rsidP="00596721">
            <w:pPr>
              <w:jc w:val="both"/>
              <w:rPr>
                <w:i/>
                <w:sz w:val="28"/>
                <w:szCs w:val="28"/>
              </w:rPr>
            </w:pPr>
          </w:p>
          <w:p w:rsidR="003F3F24" w:rsidRPr="00042218" w:rsidRDefault="003F3F24" w:rsidP="0059672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131" w:type="dxa"/>
            <w:hideMark/>
          </w:tcPr>
          <w:p w:rsidR="003F3F24" w:rsidRPr="00042218" w:rsidRDefault="003F3F24" w:rsidP="00596721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Кошеля</w:t>
            </w:r>
            <w:proofErr w:type="spellEnd"/>
            <w:r w:rsidRPr="00042218">
              <w:rPr>
                <w:sz w:val="28"/>
                <w:szCs w:val="28"/>
              </w:rPr>
              <w:t xml:space="preserve"> В. М. – голова комісії </w:t>
            </w:r>
          </w:p>
          <w:p w:rsidR="003F3F24" w:rsidRPr="001B2A3E" w:rsidRDefault="003F3F24" w:rsidP="00596721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Ледида</w:t>
            </w:r>
            <w:proofErr w:type="spellEnd"/>
            <w:r w:rsidRPr="00042218">
              <w:rPr>
                <w:sz w:val="28"/>
                <w:szCs w:val="28"/>
              </w:rPr>
              <w:t xml:space="preserve"> О. О. – заступник голови комісії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sz w:val="28"/>
                <w:szCs w:val="28"/>
              </w:rPr>
              <w:t xml:space="preserve"> Білецький М. З. –</w:t>
            </w:r>
            <w:r w:rsidRPr="00042218">
              <w:rPr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 w:rsidRPr="00042218">
              <w:rPr>
                <w:sz w:val="28"/>
                <w:szCs w:val="28"/>
              </w:rPr>
              <w:t>Губаль</w:t>
            </w:r>
            <w:proofErr w:type="spellEnd"/>
            <w:r w:rsidRPr="00042218">
              <w:rPr>
                <w:sz w:val="28"/>
                <w:szCs w:val="28"/>
              </w:rPr>
              <w:t xml:space="preserve"> В.І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042218">
              <w:rPr>
                <w:sz w:val="28"/>
                <w:szCs w:val="28"/>
              </w:rPr>
              <w:t>Шекета</w:t>
            </w:r>
            <w:proofErr w:type="spellEnd"/>
            <w:r w:rsidRPr="00042218">
              <w:rPr>
                <w:sz w:val="28"/>
                <w:szCs w:val="28"/>
              </w:rPr>
              <w:t xml:space="preserve"> А.А.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42218">
              <w:rPr>
                <w:bC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овт</w:t>
            </w:r>
            <w:proofErr w:type="spellEnd"/>
            <w:r>
              <w:rPr>
                <w:sz w:val="28"/>
                <w:szCs w:val="28"/>
              </w:rPr>
              <w:t xml:space="preserve"> М. М., </w:t>
            </w:r>
            <w:proofErr w:type="spellStart"/>
            <w:r>
              <w:rPr>
                <w:sz w:val="28"/>
                <w:szCs w:val="28"/>
              </w:rPr>
              <w:t>Ленд</w:t>
            </w:r>
            <w:r w:rsidRPr="001B2A3E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>єл</w:t>
            </w:r>
            <w:proofErr w:type="spellEnd"/>
            <w:r>
              <w:rPr>
                <w:sz w:val="28"/>
                <w:szCs w:val="28"/>
              </w:rPr>
              <w:t xml:space="preserve"> З.З.</w:t>
            </w:r>
          </w:p>
          <w:p w:rsidR="003F3F24" w:rsidRDefault="003F3F24" w:rsidP="00596721">
            <w:pPr>
              <w:jc w:val="both"/>
              <w:rPr>
                <w:sz w:val="28"/>
                <w:szCs w:val="28"/>
              </w:rPr>
            </w:pPr>
          </w:p>
          <w:p w:rsidR="003F3F24" w:rsidRPr="00042218" w:rsidRDefault="003F3F24" w:rsidP="005967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Ільницький П.М - член</w:t>
            </w:r>
            <w:r w:rsidRPr="00042218">
              <w:rPr>
                <w:sz w:val="28"/>
                <w:szCs w:val="28"/>
              </w:rPr>
              <w:t xml:space="preserve"> комісії</w:t>
            </w:r>
          </w:p>
          <w:p w:rsidR="003F3F24" w:rsidRDefault="003F3F24" w:rsidP="00596721">
            <w:pPr>
              <w:jc w:val="both"/>
              <w:rPr>
                <w:sz w:val="28"/>
                <w:szCs w:val="28"/>
              </w:rPr>
            </w:pPr>
          </w:p>
          <w:p w:rsidR="003F3F24" w:rsidRPr="00042218" w:rsidRDefault="003F3F24" w:rsidP="00596721">
            <w:pPr>
              <w:jc w:val="both"/>
              <w:rPr>
                <w:sz w:val="28"/>
                <w:szCs w:val="28"/>
              </w:rPr>
            </w:pPr>
          </w:p>
        </w:tc>
      </w:tr>
    </w:tbl>
    <w:p w:rsidR="003F3F24" w:rsidRDefault="003F3F24" w:rsidP="003F3F24">
      <w:pPr>
        <w:jc w:val="both"/>
        <w:rPr>
          <w:sz w:val="28"/>
          <w:szCs w:val="28"/>
        </w:rPr>
      </w:pPr>
    </w:p>
    <w:p w:rsidR="003F3F24" w:rsidRDefault="003F3F24" w:rsidP="003F3F24">
      <w:pPr>
        <w:jc w:val="both"/>
        <w:rPr>
          <w:sz w:val="28"/>
          <w:szCs w:val="28"/>
        </w:rPr>
      </w:pPr>
    </w:p>
    <w:p w:rsidR="003F3F24" w:rsidRPr="00CA4345" w:rsidRDefault="003F3F24" w:rsidP="003F3F24">
      <w:pPr>
        <w:jc w:val="center"/>
        <w:rPr>
          <w:b/>
          <w:sz w:val="28"/>
          <w:szCs w:val="28"/>
        </w:rPr>
      </w:pPr>
      <w:r w:rsidRPr="00CA4345">
        <w:rPr>
          <w:b/>
          <w:sz w:val="28"/>
          <w:szCs w:val="28"/>
        </w:rPr>
        <w:t>Порядок денний</w:t>
      </w:r>
    </w:p>
    <w:p w:rsidR="003F3F24" w:rsidRDefault="003F3F24" w:rsidP="003F3F24">
      <w:pPr>
        <w:jc w:val="center"/>
        <w:rPr>
          <w:sz w:val="28"/>
          <w:szCs w:val="28"/>
        </w:rPr>
      </w:pPr>
    </w:p>
    <w:p w:rsidR="003F3F24" w:rsidRPr="00CA4345" w:rsidRDefault="003F3F24" w:rsidP="003F3F2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A4345">
        <w:rPr>
          <w:b/>
          <w:iCs/>
          <w:sz w:val="28"/>
          <w:szCs w:val="28"/>
        </w:rPr>
        <w:t xml:space="preserve">Про перерозподіл видатків департаменту охорони </w:t>
      </w:r>
      <w:proofErr w:type="spellStart"/>
      <w:r w:rsidRPr="00CA4345">
        <w:rPr>
          <w:b/>
          <w:iCs/>
          <w:sz w:val="28"/>
          <w:szCs w:val="28"/>
        </w:rPr>
        <w:t>здоров</w:t>
      </w:r>
      <w:proofErr w:type="spellEnd"/>
      <w:r w:rsidRPr="00CA4345">
        <w:rPr>
          <w:b/>
          <w:iCs/>
          <w:sz w:val="28"/>
          <w:szCs w:val="28"/>
          <w:lang w:val="ru-RU"/>
        </w:rPr>
        <w:t>’</w:t>
      </w:r>
      <w:r w:rsidRPr="00CA4345">
        <w:rPr>
          <w:b/>
          <w:iCs/>
          <w:sz w:val="28"/>
          <w:szCs w:val="28"/>
        </w:rPr>
        <w:t>я</w:t>
      </w:r>
    </w:p>
    <w:p w:rsidR="003F3F24" w:rsidRPr="00CA4345" w:rsidRDefault="003F3F24" w:rsidP="003F3F24">
      <w:pPr>
        <w:pStyle w:val="a3"/>
        <w:jc w:val="both"/>
        <w:rPr>
          <w:sz w:val="28"/>
          <w:szCs w:val="28"/>
        </w:rPr>
      </w:pPr>
    </w:p>
    <w:p w:rsidR="003F3F24" w:rsidRPr="00042218" w:rsidRDefault="003F3F24" w:rsidP="003F3F24">
      <w:pPr>
        <w:jc w:val="both"/>
        <w:rPr>
          <w:sz w:val="28"/>
          <w:szCs w:val="28"/>
        </w:rPr>
      </w:pPr>
      <w:r w:rsidRPr="00042218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3F3F24" w:rsidRPr="00042218" w:rsidRDefault="003F3F24" w:rsidP="003F3F24">
      <w:pPr>
        <w:ind w:right="-81" w:firstLine="360"/>
        <w:jc w:val="both"/>
        <w:rPr>
          <w:sz w:val="28"/>
          <w:szCs w:val="28"/>
        </w:rPr>
      </w:pPr>
      <w:r w:rsidRPr="00042218">
        <w:rPr>
          <w:b/>
          <w:sz w:val="28"/>
          <w:szCs w:val="28"/>
        </w:rPr>
        <w:t>ВИРІШИЛИ:</w:t>
      </w:r>
      <w:r w:rsidRPr="00042218">
        <w:rPr>
          <w:sz w:val="28"/>
          <w:szCs w:val="28"/>
        </w:rPr>
        <w:t xml:space="preserve"> затвердити порядок денний та підтримати пропозицію.</w:t>
      </w:r>
    </w:p>
    <w:p w:rsidR="003F3F24" w:rsidRDefault="003F3F24" w:rsidP="003F3F24">
      <w:pPr>
        <w:ind w:right="-81"/>
        <w:jc w:val="both"/>
        <w:rPr>
          <w:b/>
          <w:sz w:val="28"/>
          <w:szCs w:val="28"/>
        </w:rPr>
      </w:pPr>
      <w:r w:rsidRPr="00042218">
        <w:rPr>
          <w:b/>
          <w:sz w:val="28"/>
          <w:szCs w:val="28"/>
        </w:rPr>
        <w:t xml:space="preserve">Голосували: </w:t>
      </w:r>
      <w:r w:rsidRPr="00042218">
        <w:rPr>
          <w:sz w:val="28"/>
          <w:szCs w:val="28"/>
        </w:rPr>
        <w:t xml:space="preserve">«ЗА» – одноголосно. </w:t>
      </w:r>
      <w:r w:rsidRPr="00042218">
        <w:rPr>
          <w:b/>
          <w:sz w:val="28"/>
          <w:szCs w:val="28"/>
        </w:rPr>
        <w:t>Рішення прийнято</w:t>
      </w:r>
    </w:p>
    <w:p w:rsidR="003F3F24" w:rsidRPr="00105ADB" w:rsidRDefault="003F3F24" w:rsidP="003F3F24">
      <w:pPr>
        <w:jc w:val="center"/>
        <w:rPr>
          <w:b/>
        </w:rPr>
      </w:pPr>
    </w:p>
    <w:p w:rsidR="003F3F24" w:rsidRPr="000C006D" w:rsidRDefault="003F3F24" w:rsidP="003F3F24">
      <w:pPr>
        <w:pStyle w:val="a3"/>
        <w:numPr>
          <w:ilvl w:val="0"/>
          <w:numId w:val="2"/>
        </w:numPr>
        <w:ind w:left="426" w:hanging="426"/>
        <w:jc w:val="both"/>
        <w:rPr>
          <w:bCs/>
          <w:iCs/>
          <w:sz w:val="28"/>
          <w:szCs w:val="28"/>
        </w:rPr>
      </w:pPr>
      <w:r w:rsidRPr="008448D4">
        <w:rPr>
          <w:rFonts w:eastAsia="Times New Roman"/>
          <w:b/>
          <w:sz w:val="28"/>
        </w:rPr>
        <w:t>СЛУХАЛИ:</w:t>
      </w:r>
      <w:r w:rsidRPr="008448D4">
        <w:rPr>
          <w:rFonts w:eastAsia="Times New Roman"/>
          <w:sz w:val="28"/>
        </w:rPr>
        <w:t xml:space="preserve"> </w:t>
      </w:r>
      <w:r w:rsidRPr="008448D4">
        <w:rPr>
          <w:b/>
          <w:bCs/>
          <w:i/>
          <w:iCs/>
          <w:sz w:val="28"/>
          <w:szCs w:val="28"/>
        </w:rPr>
        <w:t>Про внесення змін до обласного бюджету</w:t>
      </w:r>
    </w:p>
    <w:p w:rsidR="003F3F24" w:rsidRPr="008448D4" w:rsidRDefault="003F3F24" w:rsidP="003F3F24">
      <w:pPr>
        <w:pStyle w:val="a3"/>
        <w:ind w:left="426"/>
        <w:jc w:val="both"/>
        <w:rPr>
          <w:bCs/>
          <w:iCs/>
          <w:sz w:val="28"/>
          <w:szCs w:val="28"/>
        </w:rPr>
      </w:pPr>
    </w:p>
    <w:tbl>
      <w:tblPr>
        <w:tblW w:w="9630" w:type="dxa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1"/>
        <w:gridCol w:w="5729"/>
      </w:tblGrid>
      <w:tr w:rsidR="003F3F24" w:rsidRPr="003F3F24" w:rsidTr="00596721">
        <w:trPr>
          <w:trHeight w:val="1104"/>
        </w:trPr>
        <w:tc>
          <w:tcPr>
            <w:tcW w:w="3901" w:type="dxa"/>
            <w:shd w:val="clear" w:color="000000" w:fill="FFFFFF"/>
            <w:tcMar>
              <w:left w:w="108" w:type="dxa"/>
              <w:right w:w="108" w:type="dxa"/>
            </w:tcMar>
          </w:tcPr>
          <w:p w:rsidR="003F3F24" w:rsidRPr="003F3F24" w:rsidRDefault="003F3F24" w:rsidP="00596721">
            <w:pPr>
              <w:spacing w:line="276" w:lineRule="auto"/>
              <w:ind w:left="284" w:firstLine="850"/>
              <w:rPr>
                <w:sz w:val="28"/>
                <w:szCs w:val="28"/>
              </w:rPr>
            </w:pPr>
            <w:r w:rsidRPr="003F3F24">
              <w:rPr>
                <w:sz w:val="28"/>
                <w:szCs w:val="28"/>
              </w:rPr>
              <w:t>Інформує:</w:t>
            </w:r>
          </w:p>
        </w:tc>
        <w:tc>
          <w:tcPr>
            <w:tcW w:w="5729" w:type="dxa"/>
            <w:shd w:val="clear" w:color="000000" w:fill="FFFFFF"/>
            <w:tcMar>
              <w:left w:w="108" w:type="dxa"/>
              <w:right w:w="108" w:type="dxa"/>
            </w:tcMar>
          </w:tcPr>
          <w:p w:rsidR="003F3F24" w:rsidRPr="003F3F24" w:rsidRDefault="003F3F24" w:rsidP="00596721">
            <w:pPr>
              <w:tabs>
                <w:tab w:val="left" w:pos="5387"/>
              </w:tabs>
              <w:spacing w:line="276" w:lineRule="auto"/>
              <w:ind w:left="284" w:right="109"/>
              <w:jc w:val="both"/>
              <w:rPr>
                <w:sz w:val="28"/>
                <w:szCs w:val="28"/>
              </w:rPr>
            </w:pPr>
            <w:r w:rsidRPr="003F3F24">
              <w:rPr>
                <w:b/>
                <w:sz w:val="28"/>
                <w:szCs w:val="28"/>
              </w:rPr>
              <w:t xml:space="preserve">Лазар Петро Данилович </w:t>
            </w:r>
            <w:r w:rsidRPr="003F3F24">
              <w:rPr>
                <w:sz w:val="28"/>
                <w:szCs w:val="28"/>
              </w:rPr>
              <w:t xml:space="preserve">– директор департаменту фінансів </w:t>
            </w:r>
            <w:proofErr w:type="spellStart"/>
            <w:r w:rsidRPr="003F3F24">
              <w:rPr>
                <w:sz w:val="28"/>
                <w:szCs w:val="28"/>
              </w:rPr>
              <w:t>облдержадмі-ністрації</w:t>
            </w:r>
            <w:proofErr w:type="spellEnd"/>
          </w:p>
          <w:p w:rsidR="003F3F24" w:rsidRPr="003F3F24" w:rsidRDefault="003F3F24" w:rsidP="00596721">
            <w:pPr>
              <w:tabs>
                <w:tab w:val="left" w:pos="5387"/>
              </w:tabs>
              <w:spacing w:line="276" w:lineRule="auto"/>
              <w:ind w:left="284" w:right="109" w:firstLine="850"/>
              <w:jc w:val="both"/>
              <w:rPr>
                <w:sz w:val="28"/>
                <w:szCs w:val="28"/>
              </w:rPr>
            </w:pPr>
          </w:p>
        </w:tc>
      </w:tr>
    </w:tbl>
    <w:p w:rsidR="003F3F24" w:rsidRPr="003F3F24" w:rsidRDefault="003F3F24" w:rsidP="003F3F24">
      <w:pPr>
        <w:jc w:val="both"/>
        <w:rPr>
          <w:bCs/>
          <w:sz w:val="28"/>
          <w:szCs w:val="28"/>
        </w:rPr>
      </w:pPr>
      <w:r w:rsidRPr="003F3F24">
        <w:rPr>
          <w:b/>
          <w:sz w:val="28"/>
          <w:szCs w:val="28"/>
        </w:rPr>
        <w:t>СЛУХАЛИ:</w:t>
      </w:r>
      <w:r w:rsidRPr="003F3F24">
        <w:rPr>
          <w:sz w:val="28"/>
          <w:szCs w:val="28"/>
        </w:rPr>
        <w:t xml:space="preserve"> Лазар П.Д. доповів, що відповідно </w:t>
      </w:r>
      <w:r w:rsidRPr="003F3F24">
        <w:rPr>
          <w:bCs/>
          <w:sz w:val="28"/>
          <w:szCs w:val="28"/>
        </w:rPr>
        <w:t>до</w:t>
      </w:r>
      <w:r w:rsidRPr="003F3F24">
        <w:rPr>
          <w:sz w:val="28"/>
          <w:szCs w:val="28"/>
        </w:rPr>
        <w:t xml:space="preserve"> </w:t>
      </w:r>
      <w:r w:rsidRPr="003F3F24">
        <w:rPr>
          <w:bCs/>
          <w:sz w:val="28"/>
          <w:szCs w:val="28"/>
        </w:rPr>
        <w:t>статей 6, 18 і 39 Закону України „Про місцеві державні адміністрації</w:t>
      </w:r>
      <w:r w:rsidRPr="003F3F24">
        <w:rPr>
          <w:sz w:val="28"/>
          <w:szCs w:val="28"/>
        </w:rPr>
        <w:t>”,</w:t>
      </w:r>
      <w:r w:rsidRPr="003F3F24">
        <w:rPr>
          <w:bCs/>
          <w:sz w:val="28"/>
          <w:szCs w:val="28"/>
        </w:rPr>
        <w:t xml:space="preserve"> </w:t>
      </w:r>
      <w:r w:rsidRPr="003F3F24">
        <w:rPr>
          <w:sz w:val="28"/>
          <w:szCs w:val="28"/>
        </w:rPr>
        <w:t xml:space="preserve">статті 23 Бюджетного кодексу України, постанови Кабінету Міністрів України від 29 квітня 2020 року № 325 „Про внесення змін до постанов Кабінету Міністрів України від 4 квітня 2018 р. №237 „Деякі питання надання субвенції з державного бюджету місцевим бюджетам на забезпечення якісної, сучасної та доступної загальної середньої освіти „Нова українська школа” та від 12 лютого 2020 р. №105 „Деякі питання надання субвенції з державного бюджету місцевим бюджетам на забезпечення якісної, сучасної та доступної загальної середньої освіти „Нова українська школа” у 2020 році”, </w:t>
      </w:r>
      <w:r w:rsidRPr="003F3F24">
        <w:rPr>
          <w:bCs/>
          <w:sz w:val="28"/>
          <w:szCs w:val="28"/>
        </w:rPr>
        <w:t>пункту 13 рішення обласної ради 20.12.2019 № 1629 „Про обласний бюджет на 2020 рік”:</w:t>
      </w:r>
    </w:p>
    <w:p w:rsidR="003F3F24" w:rsidRPr="003F3F24" w:rsidRDefault="003F3F24" w:rsidP="003F3F24">
      <w:pPr>
        <w:jc w:val="both"/>
        <w:rPr>
          <w:sz w:val="28"/>
          <w:szCs w:val="28"/>
        </w:rPr>
      </w:pPr>
    </w:p>
    <w:p w:rsidR="003F3F24" w:rsidRPr="003F3F24" w:rsidRDefault="003F3F24" w:rsidP="003F3F24">
      <w:pPr>
        <w:ind w:firstLine="700"/>
        <w:jc w:val="both"/>
        <w:rPr>
          <w:sz w:val="28"/>
          <w:szCs w:val="28"/>
        </w:rPr>
      </w:pPr>
      <w:r w:rsidRPr="003F3F24">
        <w:rPr>
          <w:sz w:val="28"/>
          <w:szCs w:val="28"/>
        </w:rPr>
        <w:t>1. Департаменту фінансів облдержадміністрації (Лазар П.Д.):</w:t>
      </w:r>
    </w:p>
    <w:p w:rsidR="003F3F24" w:rsidRPr="003F3F24" w:rsidRDefault="003F3F24" w:rsidP="003F3F24">
      <w:pPr>
        <w:ind w:firstLine="700"/>
        <w:jc w:val="both"/>
        <w:rPr>
          <w:sz w:val="28"/>
          <w:szCs w:val="28"/>
        </w:rPr>
      </w:pPr>
    </w:p>
    <w:p w:rsidR="003F3F24" w:rsidRPr="003F3F24" w:rsidRDefault="003F3F24" w:rsidP="003F3F24">
      <w:pPr>
        <w:ind w:firstLine="700"/>
        <w:jc w:val="both"/>
        <w:rPr>
          <w:sz w:val="28"/>
          <w:szCs w:val="28"/>
        </w:rPr>
      </w:pPr>
      <w:r w:rsidRPr="003F3F24">
        <w:rPr>
          <w:sz w:val="28"/>
          <w:szCs w:val="28"/>
        </w:rPr>
        <w:t xml:space="preserve">1.1. Збільшити обсяг доходів загального фонду обласного бюджету у сумі 45 175,7 тис. грн. – субвенція з державного бюджету місцевим бюджетам на </w:t>
      </w:r>
      <w:r w:rsidRPr="003F3F24">
        <w:rPr>
          <w:sz w:val="28"/>
          <w:szCs w:val="28"/>
        </w:rPr>
        <w:lastRenderedPageBreak/>
        <w:t>забезпечення якісної, сучасної та доступної загальної середньої освіти „Нова українська школа” (код 41037200).</w:t>
      </w:r>
    </w:p>
    <w:p w:rsidR="003F3F24" w:rsidRPr="003F3F24" w:rsidRDefault="003F3F24" w:rsidP="003F3F24">
      <w:pPr>
        <w:ind w:firstLine="700"/>
        <w:jc w:val="both"/>
        <w:rPr>
          <w:sz w:val="28"/>
          <w:szCs w:val="28"/>
        </w:rPr>
      </w:pPr>
    </w:p>
    <w:p w:rsidR="003F3F24" w:rsidRPr="003F3F24" w:rsidRDefault="003F3F24" w:rsidP="003F3F24">
      <w:pPr>
        <w:ind w:firstLine="700"/>
        <w:jc w:val="both"/>
        <w:rPr>
          <w:sz w:val="28"/>
          <w:szCs w:val="28"/>
        </w:rPr>
      </w:pPr>
      <w:r w:rsidRPr="003F3F24">
        <w:rPr>
          <w:sz w:val="28"/>
          <w:szCs w:val="28"/>
        </w:rPr>
        <w:t xml:space="preserve">1.2. Збільшити обсяг видатків обласного бюджету головному розпоряднику коштів – департаменту освіти і науки облдержадміністрації у сумі 45 175,7 </w:t>
      </w:r>
      <w:proofErr w:type="spellStart"/>
      <w:r w:rsidRPr="003F3F24">
        <w:rPr>
          <w:sz w:val="28"/>
          <w:szCs w:val="28"/>
        </w:rPr>
        <w:t>тис.грн</w:t>
      </w:r>
      <w:proofErr w:type="spellEnd"/>
      <w:r w:rsidRPr="003F3F24">
        <w:rPr>
          <w:sz w:val="28"/>
          <w:szCs w:val="28"/>
        </w:rPr>
        <w:t xml:space="preserve">. та розподілити: </w:t>
      </w:r>
    </w:p>
    <w:p w:rsidR="003F3F24" w:rsidRPr="003F3F24" w:rsidRDefault="003F3F24" w:rsidP="003F3F24">
      <w:pPr>
        <w:ind w:firstLine="700"/>
        <w:jc w:val="both"/>
        <w:rPr>
          <w:sz w:val="28"/>
          <w:szCs w:val="28"/>
        </w:rPr>
      </w:pPr>
    </w:p>
    <w:p w:rsidR="003F3F24" w:rsidRPr="003F3F24" w:rsidRDefault="003F3F24" w:rsidP="003F3F24">
      <w:pPr>
        <w:ind w:firstLine="700"/>
        <w:jc w:val="both"/>
        <w:rPr>
          <w:sz w:val="28"/>
          <w:szCs w:val="28"/>
        </w:rPr>
      </w:pPr>
      <w:r w:rsidRPr="003F3F24">
        <w:rPr>
          <w:sz w:val="28"/>
          <w:szCs w:val="28"/>
        </w:rPr>
        <w:t>між бюджетами міст обласного значення, районів та об’єднаних територіальних громад субвенцію з місцевого бюджету</w:t>
      </w:r>
      <w:r w:rsidRPr="003F3F24">
        <w:rPr>
          <w:b/>
          <w:bCs/>
          <w:sz w:val="28"/>
          <w:szCs w:val="28"/>
        </w:rPr>
        <w:t xml:space="preserve"> </w:t>
      </w:r>
      <w:r w:rsidRPr="003F3F24">
        <w:rPr>
          <w:sz w:val="28"/>
          <w:szCs w:val="28"/>
        </w:rPr>
        <w:t xml:space="preserve">на забезпечення якісної, сучасної та доступної загальної середньої освіти „Нова українська школа” за рахунок відповідної субвенції з державного бюджету – 45 030,1 </w:t>
      </w:r>
      <w:proofErr w:type="spellStart"/>
      <w:r w:rsidRPr="003F3F24">
        <w:rPr>
          <w:sz w:val="28"/>
          <w:szCs w:val="28"/>
        </w:rPr>
        <w:t>тис.грн</w:t>
      </w:r>
      <w:proofErr w:type="spellEnd"/>
      <w:r w:rsidRPr="003F3F24">
        <w:rPr>
          <w:sz w:val="28"/>
          <w:szCs w:val="28"/>
        </w:rPr>
        <w:t>. (додаток 1);</w:t>
      </w:r>
    </w:p>
    <w:p w:rsidR="003F3F24" w:rsidRPr="003F3F24" w:rsidRDefault="003F3F24" w:rsidP="003F3F24">
      <w:pPr>
        <w:ind w:firstLine="700"/>
        <w:jc w:val="both"/>
        <w:rPr>
          <w:sz w:val="28"/>
          <w:szCs w:val="28"/>
        </w:rPr>
      </w:pPr>
      <w:r w:rsidRPr="003F3F24">
        <w:rPr>
          <w:sz w:val="28"/>
          <w:szCs w:val="28"/>
        </w:rPr>
        <w:t xml:space="preserve">за бюджетними програмами обласного бюджету – 145,6 </w:t>
      </w:r>
      <w:proofErr w:type="spellStart"/>
      <w:r w:rsidRPr="003F3F24">
        <w:rPr>
          <w:sz w:val="28"/>
          <w:szCs w:val="28"/>
        </w:rPr>
        <w:t>тис.грн</w:t>
      </w:r>
      <w:proofErr w:type="spellEnd"/>
      <w:r w:rsidRPr="003F3F24">
        <w:rPr>
          <w:sz w:val="28"/>
          <w:szCs w:val="28"/>
        </w:rPr>
        <w:t>. (додаток 2).</w:t>
      </w:r>
    </w:p>
    <w:p w:rsidR="003F3F24" w:rsidRPr="003F3F24" w:rsidRDefault="003F3F24" w:rsidP="003F3F24">
      <w:pPr>
        <w:pStyle w:val="a4"/>
        <w:spacing w:after="0"/>
        <w:rPr>
          <w:b/>
          <w:bCs/>
          <w:szCs w:val="28"/>
          <w:lang w:val="uk-UA"/>
        </w:rPr>
      </w:pPr>
    </w:p>
    <w:p w:rsidR="003F3F24" w:rsidRPr="003F3F24" w:rsidRDefault="003F3F24" w:rsidP="003F3F24">
      <w:pPr>
        <w:pStyle w:val="a4"/>
        <w:spacing w:after="0"/>
        <w:rPr>
          <w:b/>
          <w:bCs/>
          <w:szCs w:val="28"/>
          <w:lang w:val="uk-UA"/>
        </w:rPr>
      </w:pPr>
    </w:p>
    <w:p w:rsidR="003F3F24" w:rsidRPr="003F3F24" w:rsidRDefault="003F3F24" w:rsidP="003F3F24">
      <w:pPr>
        <w:pStyle w:val="a4"/>
        <w:spacing w:after="0"/>
        <w:rPr>
          <w:b/>
          <w:bCs/>
          <w:szCs w:val="28"/>
          <w:lang w:val="uk-UA"/>
        </w:rPr>
      </w:pPr>
    </w:p>
    <w:p w:rsidR="003F3F24" w:rsidRDefault="003F3F24" w:rsidP="003F3F24">
      <w:pPr>
        <w:ind w:left="6480"/>
        <w:rPr>
          <w:sz w:val="20"/>
        </w:rPr>
      </w:pPr>
    </w:p>
    <w:p w:rsidR="003F3F24" w:rsidRDefault="003F3F24" w:rsidP="003F3F24">
      <w:pPr>
        <w:rPr>
          <w:sz w:val="20"/>
        </w:rPr>
      </w:pPr>
    </w:p>
    <w:p w:rsidR="003F3F24" w:rsidRPr="00A920BE" w:rsidRDefault="003F3F24" w:rsidP="003F3F24">
      <w:pPr>
        <w:jc w:val="right"/>
      </w:pPr>
      <w:r>
        <w:t xml:space="preserve">                       Додаток 1</w:t>
      </w:r>
      <w:r w:rsidRPr="00A920BE">
        <w:tab/>
      </w:r>
      <w:r w:rsidRPr="00A920BE">
        <w:tab/>
      </w:r>
      <w:r w:rsidRPr="00A920BE">
        <w:tab/>
        <w:t xml:space="preserve"> </w:t>
      </w:r>
    </w:p>
    <w:p w:rsidR="003F3F24" w:rsidRPr="00A920BE" w:rsidRDefault="003F3F24" w:rsidP="003F3F24">
      <w:pPr>
        <w:jc w:val="center"/>
      </w:pPr>
      <w:r w:rsidRPr="00A920BE">
        <w:t>РОЗПОДІЛ</w:t>
      </w:r>
    </w:p>
    <w:p w:rsidR="003F3F24" w:rsidRPr="00A920BE" w:rsidRDefault="003F3F24" w:rsidP="003F3F24">
      <w:pPr>
        <w:jc w:val="center"/>
      </w:pPr>
      <w:r w:rsidRPr="00A920BE">
        <w:t>субвенції між бюджетами міст обласного значення, районів та об’єднаних територіальних громад</w:t>
      </w:r>
    </w:p>
    <w:p w:rsidR="003F3F24" w:rsidRPr="00A920BE" w:rsidRDefault="003F3F24" w:rsidP="003F3F24">
      <w:pPr>
        <w:pStyle w:val="a4"/>
        <w:spacing w:after="0"/>
        <w:rPr>
          <w:sz w:val="24"/>
          <w:szCs w:val="24"/>
          <w:lang w:val="uk-UA"/>
        </w:rPr>
      </w:pPr>
    </w:p>
    <w:p w:rsidR="003F3F24" w:rsidRPr="00A920BE" w:rsidRDefault="003F3F24" w:rsidP="003F3F24">
      <w:pPr>
        <w:pStyle w:val="a4"/>
        <w:spacing w:after="0"/>
        <w:jc w:val="right"/>
        <w:rPr>
          <w:b/>
          <w:bCs/>
          <w:sz w:val="24"/>
          <w:szCs w:val="24"/>
          <w:lang w:val="uk-UA"/>
        </w:rPr>
      </w:pPr>
      <w:proofErr w:type="spellStart"/>
      <w:r w:rsidRPr="00A920BE">
        <w:rPr>
          <w:sz w:val="24"/>
          <w:szCs w:val="24"/>
          <w:lang w:val="uk-UA"/>
        </w:rPr>
        <w:t>тис.грн</w:t>
      </w:r>
      <w:proofErr w:type="spellEnd"/>
      <w:r w:rsidRPr="00A920BE">
        <w:rPr>
          <w:sz w:val="24"/>
          <w:szCs w:val="24"/>
          <w:lang w:val="uk-UA"/>
        </w:rPr>
        <w:t>.</w:t>
      </w:r>
    </w:p>
    <w:tbl>
      <w:tblPr>
        <w:tblW w:w="10920" w:type="dxa"/>
        <w:tblInd w:w="-1012" w:type="dxa"/>
        <w:tblLayout w:type="fixed"/>
        <w:tblLook w:val="0000" w:firstRow="0" w:lastRow="0" w:firstColumn="0" w:lastColumn="0" w:noHBand="0" w:noVBand="0"/>
      </w:tblPr>
      <w:tblGrid>
        <w:gridCol w:w="700"/>
        <w:gridCol w:w="2660"/>
        <w:gridCol w:w="1400"/>
        <w:gridCol w:w="1680"/>
        <w:gridCol w:w="1260"/>
        <w:gridCol w:w="1260"/>
        <w:gridCol w:w="1960"/>
      </w:tblGrid>
      <w:tr w:rsidR="003F3F24" w:rsidRPr="003C5876" w:rsidTr="00596721">
        <w:trPr>
          <w:trHeight w:val="30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  <w:rPr>
                <w:sz w:val="20"/>
              </w:rPr>
            </w:pPr>
            <w:r w:rsidRPr="003C5876">
              <w:rPr>
                <w:sz w:val="20"/>
              </w:rPr>
              <w:t>№ з/п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  <w:rPr>
                <w:sz w:val="20"/>
              </w:rPr>
            </w:pPr>
            <w:r w:rsidRPr="003C5876">
              <w:rPr>
                <w:sz w:val="20"/>
              </w:rPr>
              <w:t>Назва головного розпорядника/ адміністративно-територіальної одиниці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3C5876" w:rsidRDefault="003F3F24" w:rsidP="00596721">
            <w:pPr>
              <w:jc w:val="center"/>
              <w:rPr>
                <w:b/>
                <w:bCs/>
                <w:sz w:val="20"/>
              </w:rPr>
            </w:pPr>
            <w:r w:rsidRPr="003C5876">
              <w:rPr>
                <w:b/>
                <w:bCs/>
                <w:sz w:val="20"/>
              </w:rPr>
              <w:t>Загальний фонд - всього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  <w:rPr>
                <w:sz w:val="20"/>
              </w:rPr>
            </w:pPr>
            <w:r w:rsidRPr="003C5876">
              <w:rPr>
                <w:sz w:val="20"/>
              </w:rPr>
              <w:t>у тому числі: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rPr>
                <w:sz w:val="22"/>
                <w:szCs w:val="22"/>
              </w:rPr>
            </w:pPr>
            <w:r w:rsidRPr="003C5876">
              <w:rPr>
                <w:sz w:val="22"/>
                <w:szCs w:val="22"/>
              </w:rPr>
              <w:t> </w:t>
            </w:r>
          </w:p>
        </w:tc>
      </w:tr>
      <w:tr w:rsidR="003F3F24" w:rsidRPr="003C5876" w:rsidTr="00596721">
        <w:trPr>
          <w:trHeight w:val="90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3C5876" w:rsidRDefault="003F3F24" w:rsidP="00596721">
            <w:pPr>
              <w:rPr>
                <w:sz w:val="20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3C5876" w:rsidRDefault="003F3F24" w:rsidP="00596721">
            <w:pPr>
              <w:rPr>
                <w:sz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3C5876" w:rsidRDefault="003F3F24" w:rsidP="00596721">
            <w:pPr>
              <w:rPr>
                <w:b/>
                <w:bCs/>
                <w:sz w:val="20"/>
              </w:rPr>
            </w:pP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  <w:rPr>
                <w:b/>
                <w:bCs/>
                <w:sz w:val="20"/>
              </w:rPr>
            </w:pPr>
            <w:r w:rsidRPr="003C5876">
              <w:rPr>
                <w:b/>
                <w:bCs/>
                <w:sz w:val="20"/>
              </w:rPr>
              <w:t>Закупівля засобів навчання та обладнання для навчальних кабінетів початкової школи (видатки розвитку)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3C5876" w:rsidRDefault="003F3F24" w:rsidP="00596721">
            <w:pPr>
              <w:ind w:right="-108"/>
              <w:jc w:val="center"/>
              <w:rPr>
                <w:b/>
                <w:bCs/>
                <w:sz w:val="20"/>
              </w:rPr>
            </w:pPr>
            <w:r w:rsidRPr="003C5876">
              <w:rPr>
                <w:b/>
                <w:bCs/>
                <w:sz w:val="20"/>
              </w:rPr>
              <w:t>Закупівля обладнання, інвентарю для фізкультурно-спортивних приміщень, засобів навчання, у тому числі навчально-методичної та навчальної літератури, зошитів з друкованою основою для ЗЗСО, що беруть участь у експерименті (видатки розвитку)</w:t>
            </w:r>
          </w:p>
        </w:tc>
      </w:tr>
      <w:tr w:rsidR="003F3F24" w:rsidRPr="003C5876" w:rsidTr="00596721">
        <w:trPr>
          <w:trHeight w:val="3544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3C5876" w:rsidRDefault="003F3F24" w:rsidP="00596721">
            <w:pPr>
              <w:rPr>
                <w:sz w:val="20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3C5876" w:rsidRDefault="003F3F24" w:rsidP="00596721">
            <w:pPr>
              <w:rPr>
                <w:sz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3C5876" w:rsidRDefault="003F3F24" w:rsidP="00596721">
            <w:pPr>
              <w:rPr>
                <w:b/>
                <w:bCs/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3C5876" w:rsidRDefault="003F3F24" w:rsidP="00596721">
            <w:pPr>
              <w:jc w:val="center"/>
              <w:rPr>
                <w:sz w:val="20"/>
              </w:rPr>
            </w:pPr>
            <w:r w:rsidRPr="003C5876">
              <w:rPr>
                <w:sz w:val="20"/>
              </w:rPr>
              <w:t xml:space="preserve"> засоби навчання та обладнання (крім комп'ютерного) для учнів початкових класів, що навчаються за новими методиками відповідно до Концепції "Нова українська школа"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3C5876" w:rsidRDefault="003F3F24" w:rsidP="00596721">
            <w:pPr>
              <w:jc w:val="center"/>
              <w:rPr>
                <w:sz w:val="20"/>
              </w:rPr>
            </w:pPr>
            <w:r w:rsidRPr="003C5876">
              <w:rPr>
                <w:sz w:val="20"/>
              </w:rPr>
              <w:t>сучасні меблі для початкових класів нової української школи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3C5876" w:rsidRDefault="003F3F24" w:rsidP="00596721">
            <w:pPr>
              <w:ind w:right="-108"/>
              <w:jc w:val="center"/>
              <w:rPr>
                <w:sz w:val="20"/>
              </w:rPr>
            </w:pPr>
            <w:r w:rsidRPr="003C5876">
              <w:rPr>
                <w:sz w:val="20"/>
              </w:rPr>
              <w:t>комп'ютерне обладнання для початкових класів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3C5876" w:rsidRDefault="003F3F24" w:rsidP="00596721">
            <w:pPr>
              <w:rPr>
                <w:b/>
                <w:bCs/>
                <w:sz w:val="21"/>
                <w:szCs w:val="21"/>
              </w:rPr>
            </w:pPr>
          </w:p>
        </w:tc>
      </w:tr>
      <w:tr w:rsidR="003F3F24" w:rsidRPr="003C5876" w:rsidTr="00596721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  <w:rPr>
                <w:sz w:val="20"/>
              </w:rPr>
            </w:pPr>
            <w:r w:rsidRPr="003C5876">
              <w:rPr>
                <w:sz w:val="20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3C5876" w:rsidRDefault="003F3F24" w:rsidP="00596721">
            <w:pPr>
              <w:jc w:val="center"/>
              <w:rPr>
                <w:sz w:val="20"/>
              </w:rPr>
            </w:pPr>
            <w:r w:rsidRPr="003C5876">
              <w:rPr>
                <w:sz w:val="2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  <w:rPr>
                <w:sz w:val="20"/>
              </w:rPr>
            </w:pPr>
            <w:r w:rsidRPr="003C5876">
              <w:rPr>
                <w:sz w:val="20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  <w:rPr>
                <w:sz w:val="20"/>
              </w:rPr>
            </w:pPr>
            <w:r w:rsidRPr="003C5876">
              <w:rPr>
                <w:sz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3C5876" w:rsidRDefault="003F3F24" w:rsidP="00596721">
            <w:pPr>
              <w:jc w:val="center"/>
              <w:rPr>
                <w:sz w:val="20"/>
              </w:rPr>
            </w:pPr>
            <w:r w:rsidRPr="003C5876">
              <w:rPr>
                <w:sz w:val="2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  <w:rPr>
                <w:sz w:val="20"/>
              </w:rPr>
            </w:pPr>
            <w:r w:rsidRPr="003C5876">
              <w:rPr>
                <w:sz w:val="20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  <w:rPr>
                <w:sz w:val="20"/>
              </w:rPr>
            </w:pPr>
            <w:r w:rsidRPr="003C5876">
              <w:rPr>
                <w:sz w:val="20"/>
              </w:rPr>
              <w:t>7</w:t>
            </w:r>
          </w:p>
        </w:tc>
      </w:tr>
      <w:tr w:rsidR="003F3F24" w:rsidRPr="00FC4020" w:rsidTr="00596721">
        <w:trPr>
          <w:trHeight w:val="9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 xml:space="preserve">Департамент освіти і науки облдержадміністрації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45 030,1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11 075,1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17 763,3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15 492,4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699,3</w:t>
            </w:r>
          </w:p>
        </w:tc>
      </w:tr>
      <w:tr w:rsidR="003F3F24" w:rsidRPr="00FC4020" w:rsidTr="00596721">
        <w:trPr>
          <w:trHeight w:val="258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lastRenderedPageBreak/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3F24" w:rsidRPr="00A920BE" w:rsidRDefault="003F3F24" w:rsidP="00596721">
            <w:r w:rsidRPr="00A920BE">
              <w:t>Субвенція з місцевого бюджету</w:t>
            </w:r>
            <w:r w:rsidRPr="00A920BE">
              <w:rPr>
                <w:b/>
                <w:bCs/>
              </w:rPr>
              <w:t xml:space="preserve"> </w:t>
            </w:r>
            <w:r w:rsidRPr="00A920BE">
              <w:t xml:space="preserve">на забезпечення якісної, сучасної та доступної загальної середньої освіти „Нова українська школа” за рахунок відповідної субвенції з державного бюджету </w:t>
            </w:r>
            <w:r w:rsidRPr="00A920BE">
              <w:rPr>
                <w:b/>
                <w:bCs/>
              </w:rPr>
              <w:t>(КТКВК 0619350) - всього, у тому числі: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45 030,1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920BE">
              <w:rPr>
                <w:b/>
                <w:bCs/>
                <w:color w:val="000000"/>
                <w:sz w:val="26"/>
                <w:szCs w:val="26"/>
              </w:rPr>
              <w:t>11 075,1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920BE">
              <w:rPr>
                <w:b/>
                <w:bCs/>
                <w:color w:val="000000"/>
                <w:sz w:val="26"/>
                <w:szCs w:val="26"/>
              </w:rPr>
              <w:t>17 763,3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920BE">
              <w:rPr>
                <w:b/>
                <w:bCs/>
                <w:color w:val="000000"/>
                <w:sz w:val="26"/>
                <w:szCs w:val="26"/>
              </w:rPr>
              <w:t>15 492,4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920BE">
              <w:rPr>
                <w:b/>
                <w:bCs/>
                <w:color w:val="000000"/>
                <w:sz w:val="26"/>
                <w:szCs w:val="26"/>
              </w:rPr>
              <w:t>699,3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1.1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м. Ужгород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3 226,3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677,8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1 757,0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616,7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174,8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м. Берегово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711,9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166,5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348,0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197,4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м. Хуст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993,2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239,6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531,6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222,0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м. Чоп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214,0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52,6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112,1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49,3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Берегівський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2 157,5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558,0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612,7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986,8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1.6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proofErr w:type="spellStart"/>
            <w:r w:rsidRPr="00A920BE">
              <w:rPr>
                <w:sz w:val="26"/>
                <w:szCs w:val="26"/>
              </w:rPr>
              <w:t>Великоберезнянський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1 324,8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303,8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305,6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715,4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Виноградівський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3 993,1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1 022,5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1 687,8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1 282,8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16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  <w:rPr>
                <w:sz w:val="20"/>
              </w:rPr>
            </w:pPr>
            <w:r w:rsidRPr="003C5876">
              <w:rPr>
                <w:sz w:val="2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7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1.8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proofErr w:type="spellStart"/>
            <w:r w:rsidRPr="00A920BE">
              <w:rPr>
                <w:sz w:val="26"/>
                <w:szCs w:val="26"/>
              </w:rPr>
              <w:t>Воловецький</w:t>
            </w:r>
            <w:proofErr w:type="spellEnd"/>
            <w:r w:rsidRPr="00A920BE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1 112,6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239,6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305,6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567,4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proofErr w:type="spellStart"/>
            <w:r w:rsidRPr="00A920BE">
              <w:rPr>
                <w:sz w:val="26"/>
                <w:szCs w:val="26"/>
              </w:rPr>
              <w:t>Іршавський</w:t>
            </w:r>
            <w:proofErr w:type="spellEnd"/>
            <w:r w:rsidRPr="00A920BE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3 431,8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818,0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1 257,0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1 356,8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proofErr w:type="spellStart"/>
            <w:r w:rsidRPr="00A920BE">
              <w:rPr>
                <w:sz w:val="26"/>
                <w:szCs w:val="26"/>
              </w:rPr>
              <w:t>Міжгірський</w:t>
            </w:r>
            <w:proofErr w:type="spellEnd"/>
            <w:r w:rsidRPr="00A920BE">
              <w:rPr>
                <w:sz w:val="26"/>
                <w:szCs w:val="26"/>
              </w:rPr>
              <w:t xml:space="preserve"> район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2 242,8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546,3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658,2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863,4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174,9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Мукачівський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3 742,3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858,9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1 154,4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1 554,2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174,8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1.12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proofErr w:type="spellStart"/>
            <w:r w:rsidRPr="00A920BE">
              <w:rPr>
                <w:sz w:val="26"/>
                <w:szCs w:val="26"/>
              </w:rPr>
              <w:t>Перечинський</w:t>
            </w:r>
            <w:proofErr w:type="spellEnd"/>
            <w:r w:rsidRPr="00A920BE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1 014,3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251,2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343,7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419,4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Рахівський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3 355,9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902,7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1 491,1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962,1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Свалявський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1 658,1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406,1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659,9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592,1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1.15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Тячівський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5 035,0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1 294,2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2 061,1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1 504,9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174,8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1.16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Ужгородський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2 382,0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604,7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741,2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1 036,1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1.17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Хустський район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3 290,6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832,6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1 347,9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1 110,1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1.18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proofErr w:type="spellStart"/>
            <w:r w:rsidRPr="00A920BE">
              <w:rPr>
                <w:sz w:val="26"/>
                <w:szCs w:val="26"/>
              </w:rPr>
              <w:t>Вільховецька</w:t>
            </w:r>
            <w:proofErr w:type="spellEnd"/>
            <w:r w:rsidRPr="00A920BE">
              <w:rPr>
                <w:sz w:val="26"/>
                <w:szCs w:val="26"/>
              </w:rPr>
              <w:t xml:space="preserve"> ОТГ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485,9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128,5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209,4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148,0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1.19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Тячівська ОТГ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736,7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216,2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347,8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172,7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1.20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Полянська ОТГ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373,8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84,7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116,4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172,7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1.21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proofErr w:type="spellStart"/>
            <w:r w:rsidRPr="00A920BE">
              <w:rPr>
                <w:sz w:val="26"/>
                <w:szCs w:val="26"/>
              </w:rPr>
              <w:t>Іршавська</w:t>
            </w:r>
            <w:proofErr w:type="spellEnd"/>
            <w:r w:rsidRPr="00A920BE">
              <w:rPr>
                <w:sz w:val="26"/>
                <w:szCs w:val="26"/>
              </w:rPr>
              <w:t xml:space="preserve"> ОТГ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457,9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116,9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217,7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123,3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1.22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proofErr w:type="spellStart"/>
            <w:r w:rsidRPr="00A920BE">
              <w:rPr>
                <w:sz w:val="26"/>
                <w:szCs w:val="26"/>
              </w:rPr>
              <w:t>Перечинська</w:t>
            </w:r>
            <w:proofErr w:type="spellEnd"/>
            <w:r w:rsidRPr="00A920BE">
              <w:rPr>
                <w:sz w:val="26"/>
                <w:szCs w:val="26"/>
              </w:rPr>
              <w:t xml:space="preserve"> ОТГ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393,0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96,4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173,3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123,3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1.23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proofErr w:type="spellStart"/>
            <w:r w:rsidRPr="00A920BE">
              <w:rPr>
                <w:sz w:val="26"/>
                <w:szCs w:val="26"/>
              </w:rPr>
              <w:t>Баранинська</w:t>
            </w:r>
            <w:proofErr w:type="spellEnd"/>
            <w:r w:rsidRPr="00A920BE">
              <w:rPr>
                <w:sz w:val="26"/>
                <w:szCs w:val="26"/>
              </w:rPr>
              <w:t xml:space="preserve"> ОТГ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352,1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96,4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58,3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197,4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  <w:tr w:rsidR="003F3F24" w:rsidRPr="00FC4020" w:rsidTr="00596721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3C5876" w:rsidRDefault="003F3F24" w:rsidP="00596721">
            <w:pPr>
              <w:jc w:val="center"/>
            </w:pPr>
            <w:r w:rsidRPr="003C5876">
              <w:t>1.24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3F24" w:rsidRPr="00A920BE" w:rsidRDefault="003F3F24" w:rsidP="00596721">
            <w:pPr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Мукачівська ОТГ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b/>
                <w:bCs/>
                <w:sz w:val="26"/>
                <w:szCs w:val="26"/>
              </w:rPr>
            </w:pPr>
            <w:r w:rsidRPr="00A920BE">
              <w:rPr>
                <w:b/>
                <w:bCs/>
                <w:sz w:val="26"/>
                <w:szCs w:val="26"/>
              </w:rPr>
              <w:t>2 344,5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560,9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color w:val="000000"/>
                <w:sz w:val="26"/>
                <w:szCs w:val="26"/>
              </w:rPr>
            </w:pPr>
            <w:r w:rsidRPr="00A920BE">
              <w:rPr>
                <w:color w:val="000000"/>
                <w:sz w:val="26"/>
                <w:szCs w:val="26"/>
              </w:rPr>
              <w:t>1 265,5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518,1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F24" w:rsidRPr="00A920BE" w:rsidRDefault="003F3F24" w:rsidP="00596721">
            <w:pPr>
              <w:jc w:val="center"/>
              <w:rPr>
                <w:sz w:val="26"/>
                <w:szCs w:val="26"/>
              </w:rPr>
            </w:pPr>
            <w:r w:rsidRPr="00A920BE">
              <w:rPr>
                <w:sz w:val="26"/>
                <w:szCs w:val="26"/>
              </w:rPr>
              <w:t> </w:t>
            </w:r>
          </w:p>
        </w:tc>
      </w:tr>
    </w:tbl>
    <w:p w:rsidR="003F3F24" w:rsidRDefault="003F3F24" w:rsidP="003F3F24">
      <w:pPr>
        <w:pStyle w:val="a4"/>
        <w:spacing w:after="0"/>
        <w:rPr>
          <w:b/>
          <w:bCs/>
          <w:lang w:val="uk-UA"/>
        </w:rPr>
      </w:pPr>
    </w:p>
    <w:p w:rsidR="003F3F24" w:rsidRDefault="003F3F24" w:rsidP="003F3F24">
      <w:pPr>
        <w:pStyle w:val="a4"/>
        <w:spacing w:after="0"/>
        <w:rPr>
          <w:b/>
          <w:bCs/>
          <w:lang w:val="uk-UA"/>
        </w:rPr>
      </w:pPr>
    </w:p>
    <w:p w:rsidR="003F3F24" w:rsidRDefault="003F3F24" w:rsidP="003F3F24">
      <w:pPr>
        <w:pStyle w:val="a4"/>
        <w:spacing w:after="0"/>
        <w:rPr>
          <w:b/>
          <w:bCs/>
          <w:lang w:val="uk-UA"/>
        </w:rPr>
      </w:pPr>
    </w:p>
    <w:p w:rsidR="003F3F24" w:rsidRDefault="003F3F24" w:rsidP="003F3F24">
      <w:pPr>
        <w:pStyle w:val="a4"/>
        <w:spacing w:after="0"/>
        <w:rPr>
          <w:b/>
          <w:bCs/>
          <w:lang w:val="uk-UA"/>
        </w:rPr>
      </w:pPr>
    </w:p>
    <w:p w:rsidR="003F3F24" w:rsidRDefault="003F3F24" w:rsidP="003F3F24">
      <w:pPr>
        <w:pStyle w:val="a4"/>
        <w:spacing w:after="0"/>
        <w:rPr>
          <w:b/>
          <w:bCs/>
          <w:lang w:val="uk-UA"/>
        </w:rPr>
      </w:pPr>
    </w:p>
    <w:p w:rsidR="003F3F24" w:rsidRPr="000C006D" w:rsidRDefault="003F3F24" w:rsidP="003F3F24">
      <w:pPr>
        <w:ind w:left="6480"/>
        <w:jc w:val="right"/>
        <w:rPr>
          <w:sz w:val="20"/>
        </w:rPr>
      </w:pPr>
      <w:r w:rsidRPr="00FC4020">
        <w:rPr>
          <w:sz w:val="20"/>
        </w:rPr>
        <w:lastRenderedPageBreak/>
        <w:t xml:space="preserve">Додаток </w:t>
      </w:r>
      <w:r>
        <w:rPr>
          <w:sz w:val="20"/>
        </w:rPr>
        <w:t>2</w:t>
      </w:r>
    </w:p>
    <w:p w:rsidR="003F3F24" w:rsidRPr="00FF4516" w:rsidRDefault="003F3F24" w:rsidP="003F3F24">
      <w:pPr>
        <w:jc w:val="center"/>
        <w:rPr>
          <w:sz w:val="22"/>
          <w:szCs w:val="22"/>
        </w:rPr>
      </w:pPr>
      <w:r w:rsidRPr="00FF4516">
        <w:rPr>
          <w:sz w:val="22"/>
          <w:szCs w:val="22"/>
        </w:rPr>
        <w:t>РОЗПОДІЛ</w:t>
      </w:r>
    </w:p>
    <w:p w:rsidR="003F3F24" w:rsidRPr="00FF4516" w:rsidRDefault="003F3F24" w:rsidP="003F3F24">
      <w:pPr>
        <w:jc w:val="center"/>
        <w:rPr>
          <w:sz w:val="22"/>
          <w:szCs w:val="22"/>
        </w:rPr>
      </w:pPr>
      <w:r w:rsidRPr="00FF4516">
        <w:rPr>
          <w:sz w:val="22"/>
          <w:szCs w:val="22"/>
        </w:rPr>
        <w:t xml:space="preserve">субвенції </w:t>
      </w:r>
      <w:r w:rsidRPr="00FF4516">
        <w:rPr>
          <w:color w:val="000000"/>
          <w:sz w:val="22"/>
          <w:szCs w:val="22"/>
        </w:rPr>
        <w:t>за бюджетними програмами обласного бюджету</w:t>
      </w:r>
    </w:p>
    <w:p w:rsidR="003F3F24" w:rsidRPr="00FF4516" w:rsidRDefault="003F3F24" w:rsidP="003F3F24">
      <w:pPr>
        <w:pStyle w:val="a4"/>
        <w:spacing w:after="0"/>
        <w:rPr>
          <w:sz w:val="20"/>
          <w:lang w:val="uk-UA"/>
        </w:rPr>
      </w:pP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  <w:t xml:space="preserve">      </w:t>
      </w:r>
      <w:proofErr w:type="spellStart"/>
      <w:r w:rsidRPr="00FF4516">
        <w:rPr>
          <w:sz w:val="20"/>
          <w:lang w:val="uk-UA"/>
        </w:rPr>
        <w:t>тис.грн</w:t>
      </w:r>
      <w:proofErr w:type="spellEnd"/>
      <w:r w:rsidRPr="00FF4516">
        <w:rPr>
          <w:sz w:val="20"/>
          <w:lang w:val="uk-UA"/>
        </w:rPr>
        <w:t>.</w:t>
      </w:r>
    </w:p>
    <w:tbl>
      <w:tblPr>
        <w:tblW w:w="10360" w:type="dxa"/>
        <w:tblInd w:w="-732" w:type="dxa"/>
        <w:tblLayout w:type="fixed"/>
        <w:tblLook w:val="0000" w:firstRow="0" w:lastRow="0" w:firstColumn="0" w:lastColumn="0" w:noHBand="0" w:noVBand="0"/>
      </w:tblPr>
      <w:tblGrid>
        <w:gridCol w:w="516"/>
        <w:gridCol w:w="2704"/>
        <w:gridCol w:w="980"/>
        <w:gridCol w:w="2240"/>
        <w:gridCol w:w="1960"/>
        <w:gridCol w:w="1960"/>
      </w:tblGrid>
      <w:tr w:rsidR="003F3F24" w:rsidRPr="00C32CE4" w:rsidTr="00596721">
        <w:trPr>
          <w:trHeight w:val="30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jc w:val="center"/>
              <w:rPr>
                <w:sz w:val="22"/>
                <w:szCs w:val="22"/>
              </w:rPr>
            </w:pPr>
            <w:r w:rsidRPr="00C32CE4">
              <w:rPr>
                <w:sz w:val="22"/>
                <w:szCs w:val="22"/>
              </w:rPr>
              <w:t>№ з/п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jc w:val="center"/>
              <w:rPr>
                <w:sz w:val="22"/>
                <w:szCs w:val="22"/>
              </w:rPr>
            </w:pPr>
            <w:r w:rsidRPr="00C32CE4">
              <w:rPr>
                <w:sz w:val="22"/>
                <w:szCs w:val="22"/>
              </w:rPr>
              <w:t>Назва головного розпорядника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jc w:val="center"/>
              <w:rPr>
                <w:sz w:val="22"/>
                <w:szCs w:val="22"/>
              </w:rPr>
            </w:pPr>
            <w:r w:rsidRPr="00C32CE4">
              <w:rPr>
                <w:sz w:val="22"/>
                <w:szCs w:val="22"/>
              </w:rPr>
              <w:t>Всього</w:t>
            </w:r>
          </w:p>
        </w:tc>
        <w:tc>
          <w:tcPr>
            <w:tcW w:w="6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тому числі:</w:t>
            </w:r>
            <w:r w:rsidRPr="00C32CE4">
              <w:rPr>
                <w:sz w:val="22"/>
                <w:szCs w:val="22"/>
              </w:rPr>
              <w:t> </w:t>
            </w:r>
          </w:p>
        </w:tc>
      </w:tr>
      <w:tr w:rsidR="003F3F24" w:rsidRPr="00C32CE4" w:rsidTr="00596721">
        <w:trPr>
          <w:trHeight w:val="900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6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ind w:right="-108"/>
              <w:jc w:val="center"/>
              <w:rPr>
                <w:sz w:val="22"/>
                <w:szCs w:val="22"/>
              </w:rPr>
            </w:pPr>
            <w:r w:rsidRPr="0036789D">
              <w:rPr>
                <w:sz w:val="22"/>
                <w:szCs w:val="22"/>
              </w:rPr>
              <w:t>Закупівля засобів навчання та обладнання для навчальних кабінетів початкової школи</w:t>
            </w:r>
          </w:p>
        </w:tc>
      </w:tr>
      <w:tr w:rsidR="003F3F24" w:rsidRPr="00C32CE4" w:rsidTr="00596721">
        <w:trPr>
          <w:trHeight w:val="480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jc w:val="center"/>
              <w:rPr>
                <w:sz w:val="22"/>
                <w:szCs w:val="22"/>
              </w:rPr>
            </w:pPr>
            <w:r w:rsidRPr="00C32CE4">
              <w:rPr>
                <w:sz w:val="22"/>
                <w:szCs w:val="22"/>
              </w:rPr>
              <w:t xml:space="preserve">Загальний фонд 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32CE4">
              <w:rPr>
                <w:sz w:val="22"/>
                <w:szCs w:val="22"/>
              </w:rPr>
              <w:t>Спеціальний фонд</w:t>
            </w:r>
          </w:p>
        </w:tc>
      </w:tr>
      <w:tr w:rsidR="003F3F24" w:rsidRPr="00C32CE4" w:rsidTr="00596721">
        <w:trPr>
          <w:trHeight w:val="420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jc w:val="center"/>
              <w:rPr>
                <w:sz w:val="22"/>
                <w:szCs w:val="22"/>
              </w:rPr>
            </w:pPr>
            <w:r w:rsidRPr="00C32CE4">
              <w:rPr>
                <w:sz w:val="22"/>
                <w:szCs w:val="22"/>
              </w:rPr>
              <w:t xml:space="preserve"> засоби навчання та обладнання (крім комп'ютерного) для учнів початкових класів, що навчаються за новими методиками відповідно до Концепції "Нова українська школа" (видатки споживання)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ind w:right="-108"/>
              <w:jc w:val="center"/>
              <w:rPr>
                <w:sz w:val="22"/>
                <w:szCs w:val="22"/>
              </w:rPr>
            </w:pPr>
            <w:r w:rsidRPr="00C32CE4">
              <w:rPr>
                <w:sz w:val="22"/>
                <w:szCs w:val="22"/>
              </w:rPr>
              <w:t>сучасні меблі для початкових класів нової української школи (видатки споживання)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tabs>
                <w:tab w:val="left" w:pos="2132"/>
                <w:tab w:val="left" w:pos="2692"/>
                <w:tab w:val="left" w:pos="2972"/>
              </w:tabs>
              <w:ind w:left="-108" w:right="-108" w:firstLine="108"/>
              <w:jc w:val="center"/>
              <w:rPr>
                <w:sz w:val="22"/>
                <w:szCs w:val="22"/>
              </w:rPr>
            </w:pPr>
            <w:r w:rsidRPr="00C32CE4">
              <w:rPr>
                <w:sz w:val="22"/>
                <w:szCs w:val="22"/>
              </w:rPr>
              <w:t>комп'ютерне обладнання для початкових класів (видатки розвитку)</w:t>
            </w:r>
          </w:p>
        </w:tc>
      </w:tr>
      <w:tr w:rsidR="003F3F24" w:rsidRPr="00C32CE4" w:rsidTr="00596721">
        <w:trPr>
          <w:trHeight w:val="271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F24" w:rsidRPr="00C32CE4" w:rsidRDefault="003F3F24" w:rsidP="00596721">
            <w:pPr>
              <w:rPr>
                <w:sz w:val="22"/>
                <w:szCs w:val="22"/>
              </w:rPr>
            </w:pPr>
          </w:p>
        </w:tc>
      </w:tr>
      <w:tr w:rsidR="003F3F24" w:rsidRPr="00C32CE4" w:rsidTr="00596721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C32CE4" w:rsidRDefault="003F3F24" w:rsidP="00596721">
            <w:pPr>
              <w:jc w:val="center"/>
              <w:rPr>
                <w:sz w:val="20"/>
              </w:rPr>
            </w:pPr>
            <w:r w:rsidRPr="00C32CE4">
              <w:rPr>
                <w:sz w:val="20"/>
              </w:rPr>
              <w:t>1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C32CE4" w:rsidRDefault="003F3F24" w:rsidP="00596721">
            <w:pPr>
              <w:jc w:val="center"/>
              <w:rPr>
                <w:sz w:val="20"/>
              </w:rPr>
            </w:pPr>
            <w:r w:rsidRPr="00C32CE4">
              <w:rPr>
                <w:sz w:val="2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C32CE4" w:rsidRDefault="003F3F24" w:rsidP="00596721">
            <w:pPr>
              <w:jc w:val="center"/>
              <w:rPr>
                <w:sz w:val="20"/>
              </w:rPr>
            </w:pPr>
            <w:r w:rsidRPr="00C32CE4">
              <w:rPr>
                <w:sz w:val="20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C32CE4" w:rsidRDefault="003F3F24" w:rsidP="00596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C32CE4" w:rsidRDefault="003F3F24" w:rsidP="00596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F24" w:rsidRPr="00C32CE4" w:rsidRDefault="003F3F24" w:rsidP="005967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3F3F24" w:rsidRPr="00535225" w:rsidTr="00596721">
        <w:trPr>
          <w:trHeight w:val="9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C32CE4" w:rsidRDefault="003F3F24" w:rsidP="00596721">
            <w:r w:rsidRPr="00C32CE4">
              <w:t>1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C32CE4" w:rsidRDefault="003F3F24" w:rsidP="00596721">
            <w:pPr>
              <w:rPr>
                <w:b/>
                <w:bCs/>
              </w:rPr>
            </w:pPr>
            <w:r w:rsidRPr="00C32CE4">
              <w:rPr>
                <w:b/>
                <w:bCs/>
              </w:rPr>
              <w:t xml:space="preserve">Департамент освіти і науки облдержадміністрації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535225" w:rsidRDefault="003F3F24" w:rsidP="00596721">
            <w:pPr>
              <w:jc w:val="right"/>
              <w:rPr>
                <w:b/>
                <w:bCs/>
              </w:rPr>
            </w:pPr>
            <w:r w:rsidRPr="00535225">
              <w:rPr>
                <w:b/>
                <w:bCs/>
              </w:rPr>
              <w:t>145,6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535225" w:rsidRDefault="003F3F24" w:rsidP="00596721">
            <w:pPr>
              <w:jc w:val="right"/>
              <w:rPr>
                <w:b/>
                <w:bCs/>
              </w:rPr>
            </w:pPr>
            <w:r w:rsidRPr="00535225">
              <w:rPr>
                <w:b/>
                <w:bCs/>
              </w:rPr>
              <w:t>44,0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535225" w:rsidRDefault="003F3F24" w:rsidP="00596721">
            <w:pPr>
              <w:jc w:val="right"/>
              <w:rPr>
                <w:b/>
                <w:bCs/>
              </w:rPr>
            </w:pPr>
            <w:r w:rsidRPr="00535225">
              <w:rPr>
                <w:b/>
                <w:bCs/>
              </w:rPr>
              <w:t>27,3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535225" w:rsidRDefault="003F3F24" w:rsidP="00596721">
            <w:pPr>
              <w:jc w:val="right"/>
              <w:rPr>
                <w:b/>
                <w:bCs/>
              </w:rPr>
            </w:pPr>
            <w:r w:rsidRPr="00535225">
              <w:rPr>
                <w:b/>
                <w:bCs/>
              </w:rPr>
              <w:t>74,3</w:t>
            </w:r>
          </w:p>
        </w:tc>
      </w:tr>
      <w:tr w:rsidR="003F3F24" w:rsidRPr="00535225" w:rsidTr="00596721">
        <w:trPr>
          <w:trHeight w:val="20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C32CE4" w:rsidRDefault="003F3F24" w:rsidP="00596721">
            <w:r w:rsidRPr="00C32CE4">
              <w:t>1.</w:t>
            </w:r>
            <w:r>
              <w:t>1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C32CE4" w:rsidRDefault="003F3F24" w:rsidP="00596721">
            <w:r w:rsidRPr="00C32CE4">
              <w:t>Надання загальної середньої освіти спеціальними закладами загальної середньої освіти для дітей, які потребують корекції фізичного та/або розумового розвитку</w:t>
            </w:r>
            <w:r w:rsidRPr="00C32CE4">
              <w:rPr>
                <w:b/>
                <w:bCs/>
              </w:rPr>
              <w:t xml:space="preserve"> (КТКВК 0611030)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535225" w:rsidRDefault="003F3F24" w:rsidP="00596721">
            <w:pPr>
              <w:jc w:val="right"/>
              <w:rPr>
                <w:b/>
                <w:bCs/>
              </w:rPr>
            </w:pPr>
            <w:r w:rsidRPr="00535225">
              <w:rPr>
                <w:b/>
                <w:bCs/>
              </w:rPr>
              <w:t>145,6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535225" w:rsidRDefault="003F3F24" w:rsidP="00596721">
            <w:pPr>
              <w:jc w:val="right"/>
              <w:rPr>
                <w:color w:val="000000"/>
              </w:rPr>
            </w:pPr>
            <w:r w:rsidRPr="00535225">
              <w:rPr>
                <w:color w:val="000000"/>
              </w:rPr>
              <w:t>44</w:t>
            </w:r>
            <w:r>
              <w:rPr>
                <w:color w:val="000000"/>
              </w:rPr>
              <w:t>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535225" w:rsidRDefault="003F3F24" w:rsidP="00596721">
            <w:pPr>
              <w:jc w:val="right"/>
              <w:rPr>
                <w:color w:val="000000"/>
              </w:rPr>
            </w:pPr>
            <w:r w:rsidRPr="00535225">
              <w:rPr>
                <w:color w:val="000000"/>
              </w:rPr>
              <w:t>27,3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F24" w:rsidRPr="00535225" w:rsidRDefault="003F3F24" w:rsidP="00596721">
            <w:pPr>
              <w:jc w:val="right"/>
            </w:pPr>
            <w:r w:rsidRPr="00535225">
              <w:t>74,3</w:t>
            </w:r>
          </w:p>
        </w:tc>
      </w:tr>
    </w:tbl>
    <w:p w:rsidR="003F3F24" w:rsidRDefault="003F3F24" w:rsidP="003F3F24">
      <w:pPr>
        <w:ind w:left="-284" w:right="-178"/>
        <w:jc w:val="both"/>
        <w:rPr>
          <w:b/>
          <w:bCs/>
          <w:szCs w:val="28"/>
        </w:rPr>
      </w:pPr>
    </w:p>
    <w:p w:rsidR="003F3F24" w:rsidRPr="003F3F24" w:rsidRDefault="003F3F24" w:rsidP="003F3F24">
      <w:pPr>
        <w:ind w:left="-284"/>
        <w:jc w:val="both"/>
        <w:rPr>
          <w:sz w:val="28"/>
          <w:szCs w:val="28"/>
        </w:rPr>
      </w:pPr>
      <w:r w:rsidRPr="003F3F24">
        <w:rPr>
          <w:b/>
          <w:bCs/>
          <w:sz w:val="28"/>
          <w:szCs w:val="28"/>
        </w:rPr>
        <w:t xml:space="preserve">ВИРІШИЛИ: </w:t>
      </w:r>
      <w:proofErr w:type="spellStart"/>
      <w:r w:rsidRPr="003F3F24">
        <w:rPr>
          <w:sz w:val="28"/>
          <w:szCs w:val="28"/>
        </w:rPr>
        <w:t>внести</w:t>
      </w:r>
      <w:proofErr w:type="spellEnd"/>
      <w:r w:rsidRPr="003F3F24">
        <w:rPr>
          <w:sz w:val="28"/>
          <w:szCs w:val="28"/>
        </w:rPr>
        <w:t xml:space="preserve"> відповідні зміни до розпису обласного бюджету на 2020 рік та подати їх на розгляд сесії обласної ради.</w:t>
      </w:r>
    </w:p>
    <w:p w:rsidR="005D0F5B" w:rsidRDefault="003F3F24" w:rsidP="003F3F24">
      <w:pPr>
        <w:rPr>
          <w:b/>
          <w:bCs/>
          <w:sz w:val="28"/>
          <w:szCs w:val="28"/>
        </w:rPr>
      </w:pPr>
      <w:r w:rsidRPr="003F3F24">
        <w:rPr>
          <w:b/>
          <w:bCs/>
          <w:sz w:val="28"/>
          <w:szCs w:val="28"/>
        </w:rPr>
        <w:t>Голосували: „За” – одноголосно. Рішення прийнято</w:t>
      </w:r>
    </w:p>
    <w:p w:rsidR="00C376E0" w:rsidRDefault="00C376E0" w:rsidP="003F3F24">
      <w:pPr>
        <w:rPr>
          <w:b/>
          <w:bCs/>
          <w:sz w:val="28"/>
          <w:szCs w:val="28"/>
        </w:rPr>
      </w:pPr>
    </w:p>
    <w:p w:rsidR="00C376E0" w:rsidRDefault="00C376E0" w:rsidP="003F3F24">
      <w:pPr>
        <w:rPr>
          <w:b/>
          <w:bCs/>
          <w:sz w:val="28"/>
          <w:szCs w:val="28"/>
        </w:rPr>
      </w:pPr>
    </w:p>
    <w:p w:rsidR="00C376E0" w:rsidRDefault="00C376E0" w:rsidP="003F3F24">
      <w:pPr>
        <w:rPr>
          <w:b/>
          <w:bCs/>
          <w:sz w:val="28"/>
          <w:szCs w:val="28"/>
        </w:rPr>
      </w:pPr>
    </w:p>
    <w:p w:rsidR="00C376E0" w:rsidRPr="00603E9D" w:rsidRDefault="00C376E0" w:rsidP="00C376E0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C376E0" w:rsidRDefault="00C376E0" w:rsidP="00C376E0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C376E0" w:rsidRDefault="00C376E0" w:rsidP="00C376E0">
      <w:pPr>
        <w:ind w:right="-81"/>
        <w:jc w:val="both"/>
        <w:rPr>
          <w:b/>
          <w:sz w:val="28"/>
          <w:szCs w:val="28"/>
        </w:rPr>
      </w:pPr>
    </w:p>
    <w:p w:rsidR="00C376E0" w:rsidRDefault="00C376E0" w:rsidP="00C376E0">
      <w:pPr>
        <w:ind w:right="-81"/>
        <w:jc w:val="both"/>
        <w:rPr>
          <w:b/>
          <w:sz w:val="28"/>
          <w:szCs w:val="28"/>
        </w:rPr>
      </w:pPr>
    </w:p>
    <w:p w:rsidR="00C376E0" w:rsidRDefault="00C376E0" w:rsidP="00C376E0">
      <w:pPr>
        <w:ind w:right="-81"/>
        <w:jc w:val="both"/>
        <w:rPr>
          <w:b/>
          <w:sz w:val="28"/>
          <w:szCs w:val="28"/>
        </w:rPr>
      </w:pPr>
    </w:p>
    <w:p w:rsidR="00C376E0" w:rsidRDefault="00C376E0" w:rsidP="00C376E0">
      <w:pPr>
        <w:ind w:right="-81"/>
        <w:jc w:val="both"/>
        <w:rPr>
          <w:b/>
          <w:sz w:val="28"/>
          <w:szCs w:val="28"/>
        </w:rPr>
      </w:pPr>
    </w:p>
    <w:p w:rsidR="00C376E0" w:rsidRDefault="00C376E0" w:rsidP="00C376E0">
      <w:pPr>
        <w:ind w:right="-81"/>
        <w:jc w:val="both"/>
        <w:rPr>
          <w:b/>
          <w:sz w:val="28"/>
          <w:szCs w:val="28"/>
        </w:rPr>
      </w:pPr>
    </w:p>
    <w:p w:rsidR="00C376E0" w:rsidRPr="003A035E" w:rsidRDefault="00C376E0" w:rsidP="00C376E0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</w:t>
      </w:r>
      <w:r w:rsidRPr="00603E9D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</w:t>
      </w:r>
      <w:r w:rsidRPr="00603E9D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Білецький</w:t>
      </w:r>
    </w:p>
    <w:p w:rsidR="00C376E0" w:rsidRPr="003F3F24" w:rsidRDefault="00C376E0" w:rsidP="003F3F24">
      <w:pPr>
        <w:rPr>
          <w:sz w:val="28"/>
          <w:szCs w:val="28"/>
        </w:rPr>
      </w:pPr>
      <w:bookmarkStart w:id="0" w:name="_GoBack"/>
      <w:bookmarkEnd w:id="0"/>
    </w:p>
    <w:sectPr w:rsidR="00C376E0" w:rsidRPr="003F3F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D2823"/>
    <w:multiLevelType w:val="hybridMultilevel"/>
    <w:tmpl w:val="FC9C7EA6"/>
    <w:lvl w:ilvl="0" w:tplc="5CE66F0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B577BDF"/>
    <w:multiLevelType w:val="hybridMultilevel"/>
    <w:tmpl w:val="56207784"/>
    <w:lvl w:ilvl="0" w:tplc="3A7AD5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16A"/>
    <w:rsid w:val="0028716A"/>
    <w:rsid w:val="003F3F24"/>
    <w:rsid w:val="005D0F5B"/>
    <w:rsid w:val="00C376E0"/>
    <w:rsid w:val="00D7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0E0B0"/>
  <w15:chartTrackingRefBased/>
  <w15:docId w15:val="{FB78CD6D-746A-48F4-8056-875328B00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F2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3F24"/>
    <w:pPr>
      <w:ind w:left="720"/>
      <w:contextualSpacing/>
    </w:pPr>
  </w:style>
  <w:style w:type="paragraph" w:styleId="a4">
    <w:name w:val="Body Text"/>
    <w:basedOn w:val="a"/>
    <w:link w:val="a5"/>
    <w:rsid w:val="003F3F24"/>
    <w:pPr>
      <w:spacing w:after="120"/>
    </w:pPr>
    <w:rPr>
      <w:rFonts w:eastAsia="Times New Roman"/>
      <w:sz w:val="28"/>
      <w:szCs w:val="20"/>
      <w:lang w:val="ru-RU" w:eastAsia="ru-RU"/>
    </w:rPr>
  </w:style>
  <w:style w:type="character" w:customStyle="1" w:styleId="a5">
    <w:name w:val="Основний текст Знак"/>
    <w:basedOn w:val="a0"/>
    <w:link w:val="a4"/>
    <w:rsid w:val="003F3F24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4014</Words>
  <Characters>2289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2</cp:revision>
  <dcterms:created xsi:type="dcterms:W3CDTF">2020-06-15T11:52:00Z</dcterms:created>
  <dcterms:modified xsi:type="dcterms:W3CDTF">2020-06-15T13:21:00Z</dcterms:modified>
</cp:coreProperties>
</file>